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采购平板及电梯广告机校内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因学校行政办公、校园宣传需要，拟购买一批安卓平板、电梯广告机。现对该项目进行校内邀请三方询价，现邀请意向供应商：广东智汇蓝图科技有限公司、惠州市鸿宇办公设备有限公司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、惠州市捷燃信息技术有限公司对该项目进行报价竞标。该项目最高控制总价为：￥47，000元。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采购内容和数量如下表所示：</w:t>
      </w:r>
    </w:p>
    <w:tbl>
      <w:tblPr>
        <w:tblStyle w:val="4"/>
        <w:tblW w:w="7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16"/>
        <w:gridCol w:w="1080"/>
        <w:gridCol w:w="3720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安卓平板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MatePad Pro 12.6 2021 鸿蒙HarmonyOS麒麟9000E OLED全面屏平板8+256GB WIFI夏日胡杨 键盘+笔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电梯广告机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悦纳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32英寸网络版(非触摸) LY-32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1、保证所有产品均按学校采购要求提供原装正品，提供普通国税发票，免费送货上门，专业工程师负责施工调试，免费现场培训。在中标签订合同之日起10个自然日内完成安装调试，在项目施工过程中不能影响到学校日常工作和考试，并按国家规定进行保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2、供应商如果无法在规定时间内完成以上项目施工要求，学校将不予验收，按违约处理，解除合同并同时追究对方合同约定的违约责任范畴承担责任。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3、投标人务必于11月30日上午10：00前将报价表填写完整并盖章密封好，连同营业执照复印件（三证合一）送到我校综合楼405信息技术科。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4、本项目采用最低价评标法，意向供应商必须严格按照报价表所列商品型号、规格和数量进行一次性报价。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5、学校地址：惠州市惠城区斑樟湖路20号。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6、如有疑问请于工作时间内拨打：0752-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2556105黄老师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6A2C"/>
    <w:rsid w:val="1C28669E"/>
    <w:rsid w:val="3CE5162C"/>
    <w:rsid w:val="489A6E12"/>
    <w:rsid w:val="6C4D6A3F"/>
    <w:rsid w:val="70A26A2C"/>
    <w:rsid w:val="776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2021-11-27T01:11:00Z</dcterms:created>
  <dc:creator>HP</dc:creator>
  <cp:lastModifiedBy>君时</cp:lastModifiedBy>
  <dcterms:modified xsi:type="dcterms:W3CDTF">2021-11-27T03:40:56Z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42CD2CBB51DF4F1EB6971219802AAC44</vt:lpwstr>
  </property>
</Properties>
</file>