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D3C7">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outlineLvl w:val="9"/>
        <w:rPr>
          <w:rFonts w:hint="eastAsia" w:ascii="方正小标宋简体" w:hAnsi="方正小标宋简体" w:eastAsia="方正小标宋简体" w:cs="方正小标宋简体"/>
          <w:b/>
          <w:bCs/>
          <w:sz w:val="44"/>
          <w:szCs w:val="44"/>
          <w:lang w:eastAsia="zh-CN"/>
        </w:rPr>
      </w:pPr>
    </w:p>
    <w:p w14:paraId="282C2103">
      <w:pPr>
        <w:jc w:val="center"/>
        <w:rPr>
          <w:rFonts w:ascii="宋体" w:hAnsi="宋体"/>
          <w:sz w:val="32"/>
          <w:szCs w:val="32"/>
        </w:rPr>
      </w:pPr>
      <w:r>
        <w:rPr>
          <w:rFonts w:hint="eastAsia" w:asciiTheme="minorEastAsia" w:hAnsiTheme="minorEastAsia" w:cstheme="minorEastAsia"/>
          <w:b/>
          <w:bCs/>
          <w:sz w:val="40"/>
          <w:szCs w:val="40"/>
          <w:lang w:val="en-US" w:eastAsia="zh-CN"/>
        </w:rPr>
        <w:t>惠州开放大学老年大学教学楼建设工程购买建设工程质量检</w:t>
      </w:r>
      <w:bookmarkStart w:id="0" w:name="_GoBack"/>
      <w:bookmarkEnd w:id="0"/>
      <w:r>
        <w:rPr>
          <w:rFonts w:hint="eastAsia" w:asciiTheme="minorEastAsia" w:hAnsiTheme="minorEastAsia" w:cstheme="minorEastAsia"/>
          <w:b/>
          <w:bCs/>
          <w:sz w:val="40"/>
          <w:szCs w:val="40"/>
          <w:lang w:val="en-US" w:eastAsia="zh-CN"/>
        </w:rPr>
        <w:t>测服务</w:t>
      </w:r>
    </w:p>
    <w:p w14:paraId="353197AF">
      <w:pPr>
        <w:jc w:val="center"/>
        <w:rPr>
          <w:rFonts w:ascii="宋体" w:hAnsi="宋体"/>
          <w:sz w:val="32"/>
          <w:szCs w:val="32"/>
        </w:rPr>
      </w:pPr>
    </w:p>
    <w:p w14:paraId="147B0900">
      <w:pPr>
        <w:jc w:val="center"/>
        <w:rPr>
          <w:rFonts w:ascii="宋体" w:hAnsi="宋体"/>
          <w:sz w:val="32"/>
          <w:szCs w:val="32"/>
        </w:rPr>
      </w:pPr>
    </w:p>
    <w:p w14:paraId="256B3C02">
      <w:pPr>
        <w:jc w:val="center"/>
        <w:rPr>
          <w:rFonts w:ascii="宋体" w:hAnsi="宋体"/>
          <w:sz w:val="32"/>
          <w:szCs w:val="32"/>
        </w:rPr>
      </w:pPr>
    </w:p>
    <w:p w14:paraId="6403E24E">
      <w:pPr>
        <w:rPr>
          <w:rFonts w:ascii="宋体" w:hAnsi="宋体"/>
          <w:sz w:val="32"/>
          <w:szCs w:val="32"/>
        </w:rPr>
      </w:pPr>
    </w:p>
    <w:p w14:paraId="132294BC">
      <w:pPr>
        <w:jc w:val="center"/>
        <w:rPr>
          <w:rFonts w:ascii="宋体" w:hAnsi="宋体"/>
          <w:sz w:val="84"/>
          <w:szCs w:val="84"/>
        </w:rPr>
      </w:pPr>
      <w:r>
        <w:rPr>
          <w:rFonts w:hint="eastAsia" w:ascii="宋体" w:hAnsi="宋体"/>
          <w:sz w:val="84"/>
          <w:szCs w:val="84"/>
        </w:rPr>
        <w:t>报 价 文 件</w:t>
      </w:r>
    </w:p>
    <w:p w14:paraId="1D118931">
      <w:pPr>
        <w:rPr>
          <w:rFonts w:ascii="宋体" w:hAnsi="宋体"/>
          <w:sz w:val="30"/>
          <w:szCs w:val="30"/>
        </w:rPr>
      </w:pPr>
    </w:p>
    <w:p w14:paraId="7A61B2DE">
      <w:pPr>
        <w:rPr>
          <w:rFonts w:ascii="宋体" w:hAnsi="宋体"/>
          <w:sz w:val="30"/>
          <w:szCs w:val="30"/>
        </w:rPr>
      </w:pPr>
    </w:p>
    <w:p w14:paraId="0339F848">
      <w:pPr>
        <w:rPr>
          <w:rFonts w:ascii="宋体" w:hAnsi="宋体"/>
          <w:sz w:val="30"/>
          <w:szCs w:val="30"/>
        </w:rPr>
      </w:pPr>
    </w:p>
    <w:p w14:paraId="5AFBA322">
      <w:pPr>
        <w:rPr>
          <w:rFonts w:ascii="宋体" w:hAnsi="宋体"/>
          <w:sz w:val="30"/>
          <w:szCs w:val="30"/>
        </w:rPr>
      </w:pPr>
    </w:p>
    <w:p w14:paraId="2B1E95E6">
      <w:pPr>
        <w:rPr>
          <w:rFonts w:ascii="宋体" w:hAnsi="宋体"/>
          <w:sz w:val="30"/>
          <w:szCs w:val="30"/>
        </w:rPr>
      </w:pPr>
    </w:p>
    <w:p w14:paraId="5F28CC95">
      <w:pPr>
        <w:rPr>
          <w:rFonts w:ascii="宋体" w:hAnsi="宋体"/>
          <w:sz w:val="30"/>
          <w:szCs w:val="30"/>
        </w:rPr>
      </w:pPr>
    </w:p>
    <w:p w14:paraId="23E01EA8">
      <w:pPr>
        <w:rPr>
          <w:rFonts w:ascii="宋体" w:hAnsi="宋体"/>
          <w:sz w:val="30"/>
          <w:szCs w:val="30"/>
        </w:rPr>
      </w:pPr>
    </w:p>
    <w:p w14:paraId="6AB16E5B">
      <w:pPr>
        <w:spacing w:line="360" w:lineRule="auto"/>
        <w:ind w:firstLine="1080" w:firstLineChars="300"/>
        <w:jc w:val="left"/>
        <w:rPr>
          <w:rFonts w:hint="default" w:ascii="黑体" w:hAnsi="宋体" w:eastAsia="黑体"/>
          <w:sz w:val="36"/>
          <w:szCs w:val="36"/>
          <w:u w:val="single"/>
          <w:lang w:val="en-US" w:eastAsia="zh-CN"/>
        </w:rPr>
      </w:pPr>
      <w:r>
        <w:rPr>
          <w:rFonts w:hint="eastAsia" w:ascii="黑体" w:hAnsi="宋体" w:eastAsia="黑体"/>
          <w:sz w:val="36"/>
          <w:szCs w:val="36"/>
        </w:rPr>
        <w:t>报价</w:t>
      </w:r>
      <w:r>
        <w:rPr>
          <w:rFonts w:hint="eastAsia" w:ascii="黑体" w:hAnsi="宋体" w:eastAsia="黑体"/>
          <w:sz w:val="36"/>
          <w:szCs w:val="36"/>
          <w:lang w:eastAsia="zh-CN"/>
        </w:rPr>
        <w:t>单位</w:t>
      </w:r>
      <w:r>
        <w:rPr>
          <w:rFonts w:hint="eastAsia" w:ascii="黑体" w:hAnsi="宋体" w:eastAsia="黑体"/>
          <w:sz w:val="36"/>
          <w:szCs w:val="36"/>
        </w:rPr>
        <w:t>：</w:t>
      </w:r>
      <w:r>
        <w:rPr>
          <w:rFonts w:hint="eastAsia" w:ascii="黑体" w:hAnsi="宋体" w:eastAsia="黑体"/>
          <w:sz w:val="36"/>
          <w:szCs w:val="36"/>
          <w:u w:val="single"/>
          <w:lang w:val="en-US" w:eastAsia="zh-CN"/>
        </w:rPr>
        <w:t xml:space="preserve">                     </w:t>
      </w:r>
    </w:p>
    <w:p w14:paraId="6D8323D6">
      <w:pPr>
        <w:spacing w:line="360" w:lineRule="auto"/>
        <w:ind w:firstLine="2880" w:firstLineChars="800"/>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5</w:t>
      </w:r>
      <w:r>
        <w:rPr>
          <w:rFonts w:hint="eastAsia" w:ascii="黑体" w:hAnsi="宋体" w:eastAsia="黑体"/>
          <w:sz w:val="36"/>
          <w:szCs w:val="36"/>
        </w:rPr>
        <w:t>年</w:t>
      </w:r>
      <w:r>
        <w:rPr>
          <w:rFonts w:hint="eastAsia" w:ascii="黑体" w:hAnsi="宋体" w:eastAsia="黑体"/>
          <w:sz w:val="36"/>
          <w:szCs w:val="36"/>
          <w:lang w:val="en-US" w:eastAsia="zh-CN"/>
        </w:rPr>
        <w:t xml:space="preserve">  </w:t>
      </w:r>
      <w:r>
        <w:rPr>
          <w:rFonts w:hint="eastAsia" w:ascii="黑体" w:hAnsi="宋体" w:eastAsia="黑体"/>
          <w:sz w:val="36"/>
          <w:szCs w:val="36"/>
        </w:rPr>
        <w:t>月</w:t>
      </w:r>
      <w:r>
        <w:rPr>
          <w:rFonts w:hint="eastAsia" w:ascii="黑体" w:hAnsi="宋体" w:eastAsia="黑体"/>
          <w:sz w:val="36"/>
          <w:szCs w:val="36"/>
          <w:lang w:val="en-US" w:eastAsia="zh-CN"/>
        </w:rPr>
        <w:t xml:space="preserve">  </w:t>
      </w:r>
      <w:r>
        <w:rPr>
          <w:rFonts w:hint="eastAsia" w:ascii="黑体" w:hAnsi="宋体" w:eastAsia="黑体"/>
          <w:sz w:val="36"/>
          <w:szCs w:val="36"/>
        </w:rPr>
        <w:t>日</w:t>
      </w:r>
    </w:p>
    <w:p w14:paraId="34932DAE">
      <w:pPr>
        <w:adjustRightInd w:val="0"/>
        <w:snapToGrid w:val="0"/>
        <w:spacing w:line="360" w:lineRule="auto"/>
        <w:rPr>
          <w:rFonts w:ascii="宋体" w:hAnsi="宋体"/>
          <w:b/>
          <w:sz w:val="32"/>
          <w:szCs w:val="32"/>
        </w:rPr>
      </w:pPr>
      <w:r>
        <w:rPr>
          <w:rFonts w:hint="eastAsia" w:ascii="宋体" w:hAnsi="宋体"/>
          <w:b/>
          <w:sz w:val="32"/>
          <w:szCs w:val="32"/>
        </w:rPr>
        <w:br w:type="page"/>
      </w:r>
    </w:p>
    <w:p w14:paraId="1282BD30">
      <w:pPr>
        <w:adjustRightInd w:val="0"/>
        <w:snapToGrid w:val="0"/>
        <w:spacing w:line="360" w:lineRule="auto"/>
        <w:jc w:val="center"/>
        <w:rPr>
          <w:rFonts w:ascii="宋体" w:hAnsi="宋体"/>
          <w:b/>
          <w:sz w:val="32"/>
          <w:szCs w:val="32"/>
        </w:rPr>
      </w:pPr>
      <w:r>
        <w:rPr>
          <w:rFonts w:hint="eastAsia" w:ascii="宋体" w:hAnsi="宋体"/>
          <w:b/>
          <w:sz w:val="32"/>
          <w:szCs w:val="32"/>
        </w:rPr>
        <w:t>目  录</w:t>
      </w:r>
    </w:p>
    <w:p w14:paraId="04181758">
      <w:pPr>
        <w:adjustRightInd w:val="0"/>
        <w:snapToGrid w:val="0"/>
        <w:spacing w:line="360" w:lineRule="auto"/>
        <w:jc w:val="left"/>
        <w:rPr>
          <w:rFonts w:ascii="宋体" w:hAnsi="宋体"/>
          <w:sz w:val="24"/>
          <w:szCs w:val="24"/>
        </w:rPr>
      </w:pPr>
    </w:p>
    <w:p w14:paraId="2D851B9F">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r>
        <w:rPr>
          <w:rFonts w:hint="eastAsia" w:ascii="宋体" w:hAnsi="宋体"/>
          <w:b/>
          <w:sz w:val="24"/>
          <w:szCs w:val="24"/>
        </w:rPr>
        <w:t>一、报价书………………………………………………………………………</w:t>
      </w:r>
    </w:p>
    <w:p w14:paraId="018FDB77">
      <w:pPr>
        <w:tabs>
          <w:tab w:val="left" w:leader="hyphen" w:pos="8400"/>
        </w:tabs>
        <w:adjustRightInd w:val="0"/>
        <w:snapToGrid w:val="0"/>
        <w:spacing w:line="480" w:lineRule="auto"/>
        <w:ind w:firstLine="482" w:firstLineChars="200"/>
        <w:jc w:val="left"/>
        <w:rPr>
          <w:rFonts w:hint="default" w:ascii="宋体" w:hAnsi="宋体"/>
          <w:b/>
          <w:sz w:val="24"/>
          <w:szCs w:val="24"/>
          <w:lang w:val="en-US" w:eastAsia="zh-CN"/>
        </w:rPr>
      </w:pPr>
      <w:r>
        <w:rPr>
          <w:rFonts w:hint="eastAsia" w:ascii="宋体" w:hAnsi="宋体"/>
          <w:b/>
          <w:sz w:val="24"/>
          <w:szCs w:val="24"/>
          <w:lang w:val="en-US" w:eastAsia="zh-CN"/>
        </w:rPr>
        <w:t>二、惠州开放大学老年大学教学楼建设工程质量检测服务报价汇总表</w:t>
      </w:r>
      <w:r>
        <w:rPr>
          <w:rFonts w:hint="eastAsia" w:ascii="宋体" w:hAnsi="宋体"/>
          <w:b/>
          <w:sz w:val="24"/>
          <w:szCs w:val="24"/>
        </w:rPr>
        <w:t>……</w:t>
      </w:r>
    </w:p>
    <w:p w14:paraId="3C96F06C">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、企业营业执照复印件………………………………………………………</w:t>
      </w:r>
    </w:p>
    <w:p w14:paraId="033E457F">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1EE2D864">
      <w:pPr>
        <w:tabs>
          <w:tab w:val="left" w:leader="hyphen" w:pos="8400"/>
        </w:tabs>
        <w:adjustRightInd w:val="0"/>
        <w:snapToGrid w:val="0"/>
        <w:spacing w:line="480" w:lineRule="auto"/>
        <w:ind w:firstLine="482" w:firstLineChars="200"/>
        <w:jc w:val="left"/>
        <w:rPr>
          <w:rFonts w:hint="eastAsia" w:ascii="宋体" w:hAnsi="宋体" w:eastAsiaTheme="minorEastAsia"/>
          <w:b/>
          <w:sz w:val="24"/>
          <w:szCs w:val="24"/>
          <w:lang w:val="en-US" w:eastAsia="zh-CN"/>
        </w:rPr>
      </w:pPr>
      <w:r>
        <w:rPr>
          <w:rFonts w:hint="eastAsia" w:ascii="宋体" w:hAnsi="宋体"/>
          <w:b/>
          <w:sz w:val="24"/>
          <w:szCs w:val="24"/>
          <w:lang w:val="en-US" w:eastAsia="zh-CN"/>
        </w:rPr>
        <w:t>五、入驻广东省网上中介服务超市截图</w:t>
      </w:r>
      <w:r>
        <w:rPr>
          <w:rFonts w:hint="eastAsia" w:ascii="宋体" w:hAnsi="宋体"/>
          <w:b/>
          <w:sz w:val="24"/>
          <w:szCs w:val="24"/>
        </w:rPr>
        <w:t>………………………………………</w:t>
      </w:r>
    </w:p>
    <w:p w14:paraId="12A7A24E">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p>
    <w:p w14:paraId="53B11F0E">
      <w:pPr>
        <w:adjustRightInd w:val="0"/>
        <w:snapToGrid w:val="0"/>
        <w:spacing w:line="360" w:lineRule="auto"/>
        <w:ind w:firstLine="480" w:firstLineChars="200"/>
        <w:jc w:val="left"/>
        <w:rPr>
          <w:rFonts w:ascii="宋体" w:hAnsi="宋体"/>
          <w:sz w:val="24"/>
          <w:szCs w:val="24"/>
        </w:rPr>
      </w:pPr>
    </w:p>
    <w:p w14:paraId="74696133">
      <w:pPr>
        <w:spacing w:line="360" w:lineRule="auto"/>
        <w:jc w:val="center"/>
        <w:rPr>
          <w:b/>
          <w:sz w:val="32"/>
          <w:szCs w:val="32"/>
        </w:rPr>
      </w:pPr>
    </w:p>
    <w:p w14:paraId="0FA1D587">
      <w:pPr>
        <w:spacing w:line="360" w:lineRule="auto"/>
        <w:jc w:val="center"/>
        <w:rPr>
          <w:b/>
          <w:sz w:val="32"/>
          <w:szCs w:val="32"/>
        </w:rPr>
      </w:pPr>
    </w:p>
    <w:p w14:paraId="0539BFAB">
      <w:pPr>
        <w:spacing w:line="360" w:lineRule="auto"/>
        <w:jc w:val="center"/>
        <w:rPr>
          <w:b/>
          <w:sz w:val="32"/>
          <w:szCs w:val="32"/>
        </w:rPr>
      </w:pPr>
    </w:p>
    <w:p w14:paraId="25F1AB10">
      <w:pPr>
        <w:spacing w:line="360" w:lineRule="auto"/>
        <w:jc w:val="center"/>
        <w:rPr>
          <w:b/>
          <w:sz w:val="32"/>
          <w:szCs w:val="32"/>
        </w:rPr>
      </w:pPr>
    </w:p>
    <w:p w14:paraId="17EB0DF6">
      <w:pPr>
        <w:spacing w:line="360" w:lineRule="auto"/>
        <w:jc w:val="center"/>
        <w:rPr>
          <w:b/>
          <w:sz w:val="32"/>
          <w:szCs w:val="32"/>
        </w:rPr>
      </w:pPr>
    </w:p>
    <w:p w14:paraId="06805C51">
      <w:pPr>
        <w:spacing w:line="360" w:lineRule="auto"/>
        <w:jc w:val="center"/>
        <w:rPr>
          <w:b/>
          <w:sz w:val="32"/>
          <w:szCs w:val="32"/>
        </w:rPr>
      </w:pPr>
    </w:p>
    <w:p w14:paraId="562C64BB">
      <w:pPr>
        <w:spacing w:line="360" w:lineRule="auto"/>
        <w:jc w:val="center"/>
        <w:rPr>
          <w:b/>
          <w:sz w:val="32"/>
          <w:szCs w:val="32"/>
        </w:rPr>
      </w:pPr>
    </w:p>
    <w:p w14:paraId="4EFB127A">
      <w:pPr>
        <w:spacing w:line="360" w:lineRule="auto"/>
        <w:jc w:val="center"/>
        <w:rPr>
          <w:b/>
          <w:sz w:val="32"/>
          <w:szCs w:val="32"/>
        </w:rPr>
      </w:pPr>
    </w:p>
    <w:p w14:paraId="07E4C2EE">
      <w:pPr>
        <w:spacing w:line="360" w:lineRule="auto"/>
        <w:jc w:val="center"/>
        <w:rPr>
          <w:b/>
          <w:sz w:val="32"/>
          <w:szCs w:val="32"/>
        </w:rPr>
      </w:pPr>
    </w:p>
    <w:p w14:paraId="03873C14">
      <w:pPr>
        <w:spacing w:line="360" w:lineRule="auto"/>
        <w:jc w:val="center"/>
        <w:rPr>
          <w:b/>
          <w:sz w:val="32"/>
          <w:szCs w:val="32"/>
        </w:rPr>
      </w:pPr>
    </w:p>
    <w:p w14:paraId="6AA1CF8E">
      <w:pPr>
        <w:widowControl/>
        <w:spacing w:after="40"/>
        <w:ind w:right="560"/>
        <w:rPr>
          <w:rFonts w:ascii="宋体" w:hAnsi="宋体" w:cs="宋体"/>
          <w:b/>
          <w:color w:val="000000"/>
          <w:kern w:val="0"/>
          <w:sz w:val="44"/>
          <w:szCs w:val="44"/>
        </w:rPr>
      </w:pPr>
    </w:p>
    <w:p w14:paraId="0CA3180D">
      <w:pPr>
        <w:widowControl/>
        <w:spacing w:after="40"/>
        <w:ind w:right="560"/>
        <w:rPr>
          <w:rFonts w:ascii="宋体" w:hAnsi="宋体" w:cs="宋体"/>
          <w:b/>
          <w:color w:val="000000"/>
          <w:kern w:val="0"/>
          <w:sz w:val="44"/>
          <w:szCs w:val="44"/>
        </w:rPr>
      </w:pPr>
    </w:p>
    <w:p w14:paraId="4C8D5290">
      <w:pPr>
        <w:widowControl/>
        <w:spacing w:after="40"/>
        <w:ind w:right="560"/>
        <w:rPr>
          <w:rFonts w:ascii="宋体" w:hAnsi="宋体" w:cs="宋体"/>
          <w:b/>
          <w:color w:val="000000"/>
          <w:kern w:val="0"/>
          <w:sz w:val="44"/>
          <w:szCs w:val="44"/>
        </w:rPr>
      </w:pPr>
    </w:p>
    <w:p w14:paraId="5D7E4850">
      <w:pPr>
        <w:widowControl/>
        <w:spacing w:after="40"/>
        <w:ind w:right="560"/>
        <w:rPr>
          <w:rFonts w:ascii="宋体" w:hAnsi="宋体" w:cs="宋体"/>
          <w:b/>
          <w:color w:val="000000"/>
          <w:kern w:val="0"/>
          <w:sz w:val="44"/>
          <w:szCs w:val="44"/>
        </w:rPr>
      </w:pPr>
      <w:r>
        <w:rPr>
          <w:rFonts w:hint="eastAsia" w:ascii="宋体" w:hAnsi="宋体" w:cs="宋体"/>
          <w:b/>
          <w:color w:val="000000"/>
          <w:kern w:val="0"/>
          <w:sz w:val="44"/>
          <w:szCs w:val="44"/>
        </w:rPr>
        <w:br w:type="page"/>
      </w:r>
    </w:p>
    <w:p w14:paraId="4DCF37D4">
      <w:pPr>
        <w:widowControl/>
        <w:spacing w:after="40"/>
        <w:ind w:left="48" w:leftChars="23" w:right="560" w:firstLine="693" w:firstLineChars="157"/>
        <w:jc w:val="center"/>
        <w:rPr>
          <w:rFonts w:ascii="宋体" w:hAnsi="宋体" w:cs="宋体"/>
          <w:b/>
          <w:color w:val="000000"/>
          <w:kern w:val="0"/>
          <w:sz w:val="44"/>
          <w:szCs w:val="44"/>
        </w:rPr>
      </w:pPr>
      <w:r>
        <w:rPr>
          <w:rFonts w:hint="eastAsia" w:ascii="宋体" w:hAnsi="宋体" w:cs="宋体"/>
          <w:b/>
          <w:color w:val="000000"/>
          <w:kern w:val="0"/>
          <w:sz w:val="44"/>
          <w:szCs w:val="44"/>
        </w:rPr>
        <w:t xml:space="preserve">报 价 </w:t>
      </w:r>
      <w:r>
        <w:rPr>
          <w:rFonts w:hint="eastAsia" w:ascii="宋体" w:hAnsi="宋体" w:cs="仿宋"/>
          <w:b/>
          <w:color w:val="000000"/>
          <w:kern w:val="0"/>
          <w:sz w:val="44"/>
          <w:szCs w:val="44"/>
        </w:rPr>
        <w:t>书</w:t>
      </w:r>
    </w:p>
    <w:p w14:paraId="78E22BF7">
      <w:pPr>
        <w:widowControl/>
        <w:spacing w:after="40"/>
        <w:ind w:left="48" w:leftChars="23" w:right="560" w:firstLine="502" w:firstLineChars="157"/>
        <w:rPr>
          <w:rFonts w:ascii="仿宋_GB2312" w:hAnsi="仿宋" w:eastAsia="仿宋_GB2312" w:cs="仿宋"/>
          <w:kern w:val="0"/>
          <w:sz w:val="32"/>
          <w:szCs w:val="32"/>
        </w:rPr>
      </w:pPr>
    </w:p>
    <w:p w14:paraId="15A7CF6E">
      <w:pPr>
        <w:jc w:val="left"/>
        <w:rPr>
          <w:rFonts w:ascii="仿宋" w:hAnsi="仿宋" w:eastAsia="仿宋" w:cs="仿宋"/>
          <w:sz w:val="32"/>
          <w:szCs w:val="32"/>
        </w:rPr>
      </w:pPr>
      <w:r>
        <w:rPr>
          <w:rFonts w:hint="eastAsia" w:ascii="仿宋" w:hAnsi="仿宋" w:eastAsia="仿宋" w:cs="仿宋"/>
          <w:sz w:val="32"/>
          <w:szCs w:val="32"/>
          <w:lang w:val="en-US" w:eastAsia="zh-CN"/>
        </w:rPr>
        <w:t>惠州开放大学</w:t>
      </w:r>
      <w:r>
        <w:rPr>
          <w:rFonts w:hint="eastAsia" w:ascii="仿宋" w:hAnsi="仿宋" w:eastAsia="仿宋" w:cs="仿宋"/>
          <w:sz w:val="32"/>
          <w:szCs w:val="32"/>
        </w:rPr>
        <w:t>：</w:t>
      </w:r>
    </w:p>
    <w:p w14:paraId="24FAB8E3">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根据贵单位《</w:t>
      </w:r>
      <w:r>
        <w:rPr>
          <w:rFonts w:hint="eastAsia" w:ascii="仿宋" w:hAnsi="仿宋" w:eastAsia="仿宋" w:cs="仿宋"/>
          <w:sz w:val="32"/>
          <w:szCs w:val="32"/>
          <w:lang w:val="en-US" w:eastAsia="zh-CN"/>
        </w:rPr>
        <w:t>惠州开放大学老年大学教学楼建设工程购买建设工程质量检测服务询价函</w:t>
      </w:r>
      <w:r>
        <w:rPr>
          <w:rFonts w:hint="eastAsia" w:ascii="仿宋" w:hAnsi="仿宋" w:eastAsia="仿宋" w:cs="仿宋"/>
          <w:sz w:val="32"/>
          <w:szCs w:val="32"/>
          <w:lang w:eastAsia="zh-CN"/>
        </w:rPr>
        <w:t>》，经研究，</w:t>
      </w: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接受该项目询价，并愿意按惠州开放大学老年大学教学楼建设工程购买建设工程质量检测服务询价函要求进行报价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参考相关标准，结合我单位实际情况计算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我单位对该工程服务报价</w:t>
      </w:r>
      <w:r>
        <w:rPr>
          <w:rFonts w:hint="eastAsia" w:ascii="仿宋" w:hAnsi="仿宋" w:eastAsia="仿宋" w:cs="仿宋"/>
          <w:spacing w:val="-6"/>
          <w:sz w:val="32"/>
          <w:szCs w:val="32"/>
        </w:rPr>
        <w:t>（总价包干）</w:t>
      </w:r>
      <w:r>
        <w:rPr>
          <w:rFonts w:hint="eastAsia" w:ascii="仿宋" w:hAnsi="仿宋" w:eastAsia="仿宋" w:cs="仿宋"/>
          <w:spacing w:val="-6"/>
          <w:sz w:val="32"/>
          <w:szCs w:val="32"/>
          <w:lang w:val="en-US" w:eastAsia="zh-CN"/>
        </w:rPr>
        <w:t>为</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元（大写：</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整）</w:t>
      </w:r>
      <w:r>
        <w:rPr>
          <w:rFonts w:hint="eastAsia" w:ascii="仿宋" w:hAnsi="仿宋" w:eastAsia="仿宋" w:cs="仿宋"/>
          <w:sz w:val="32"/>
          <w:szCs w:val="32"/>
        </w:rPr>
        <w:t>，</w:t>
      </w:r>
      <w:r>
        <w:rPr>
          <w:rFonts w:hint="eastAsia" w:ascii="仿宋" w:hAnsi="仿宋" w:eastAsia="仿宋" w:cs="仿宋"/>
          <w:sz w:val="32"/>
          <w:szCs w:val="32"/>
          <w:lang w:val="en-US" w:eastAsia="zh-CN"/>
        </w:rPr>
        <w:t>同意</w:t>
      </w:r>
      <w:r>
        <w:rPr>
          <w:rFonts w:hint="eastAsia" w:ascii="仿宋" w:hAnsi="仿宋" w:eastAsia="仿宋" w:cs="仿宋"/>
          <w:sz w:val="32"/>
          <w:szCs w:val="32"/>
        </w:rPr>
        <w:t>按</w:t>
      </w:r>
      <w:r>
        <w:rPr>
          <w:rFonts w:hint="eastAsia" w:ascii="仿宋" w:hAnsi="仿宋" w:eastAsia="仿宋" w:cs="仿宋"/>
          <w:sz w:val="32"/>
          <w:szCs w:val="32"/>
          <w:lang w:val="en-US" w:eastAsia="zh-CN"/>
        </w:rPr>
        <w:t>双方</w:t>
      </w:r>
      <w:r>
        <w:rPr>
          <w:rFonts w:hint="eastAsia" w:ascii="仿宋" w:hAnsi="仿宋" w:eastAsia="仿宋" w:cs="仿宋"/>
          <w:sz w:val="32"/>
          <w:szCs w:val="32"/>
        </w:rPr>
        <w:t>合同约定组织实施</w:t>
      </w:r>
      <w:r>
        <w:rPr>
          <w:rFonts w:hint="eastAsia" w:ascii="仿宋" w:hAnsi="仿宋" w:eastAsia="仿宋" w:cs="仿宋"/>
          <w:sz w:val="32"/>
          <w:szCs w:val="32"/>
          <w:lang w:val="en-US" w:eastAsia="zh-CN"/>
        </w:rPr>
        <w:t>服务工作</w:t>
      </w:r>
      <w:r>
        <w:rPr>
          <w:rFonts w:hint="eastAsia" w:ascii="仿宋" w:hAnsi="仿宋" w:eastAsia="仿宋" w:cs="仿宋"/>
          <w:sz w:val="32"/>
          <w:szCs w:val="32"/>
        </w:rPr>
        <w:t>。</w:t>
      </w:r>
    </w:p>
    <w:p w14:paraId="527368FB">
      <w:pPr>
        <w:ind w:firstLine="640"/>
        <w:jc w:val="left"/>
        <w:rPr>
          <w:rFonts w:ascii="仿宋" w:hAnsi="仿宋" w:eastAsia="仿宋" w:cs="仿宋"/>
          <w:sz w:val="32"/>
          <w:szCs w:val="32"/>
        </w:rPr>
      </w:pPr>
      <w:r>
        <w:rPr>
          <w:rFonts w:hint="eastAsia" w:ascii="仿宋" w:hAnsi="仿宋" w:eastAsia="仿宋" w:cs="仿宋"/>
          <w:sz w:val="32"/>
          <w:szCs w:val="32"/>
        </w:rPr>
        <w:t>我方在此声明，所递交的报价书及有关资料内容完整、真实和准确。</w:t>
      </w:r>
    </w:p>
    <w:p w14:paraId="68CE4C41">
      <w:pPr>
        <w:ind w:firstLine="640"/>
        <w:jc w:val="left"/>
        <w:rPr>
          <w:rFonts w:ascii="仿宋" w:hAnsi="仿宋" w:eastAsia="仿宋" w:cs="仿宋"/>
          <w:color w:val="FF0000"/>
          <w:sz w:val="32"/>
          <w:szCs w:val="32"/>
        </w:rPr>
      </w:pPr>
    </w:p>
    <w:p w14:paraId="6B2A4A6F">
      <w:pPr>
        <w:widowControl/>
        <w:spacing w:after="40"/>
        <w:ind w:left="48" w:leftChars="23" w:firstLine="662" w:firstLineChars="207"/>
        <w:rPr>
          <w:rFonts w:ascii="仿宋" w:hAnsi="仿宋" w:eastAsia="仿宋" w:cs="仿宋"/>
          <w:color w:val="000000"/>
          <w:kern w:val="0"/>
          <w:sz w:val="32"/>
          <w:szCs w:val="32"/>
        </w:rPr>
      </w:pPr>
    </w:p>
    <w:p w14:paraId="7126D510">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报价</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（盖章）</w:t>
      </w:r>
    </w:p>
    <w:p w14:paraId="2E06E4CC">
      <w:pPr>
        <w:adjustRightInd w:val="0"/>
        <w:snapToGrid w:val="0"/>
        <w:spacing w:line="360" w:lineRule="auto"/>
        <w:rPr>
          <w:rFonts w:ascii="仿宋" w:hAnsi="仿宋" w:eastAsia="仿宋" w:cs="仿宋"/>
          <w:sz w:val="32"/>
          <w:szCs w:val="32"/>
        </w:rPr>
      </w:pPr>
      <w:r>
        <w:rPr>
          <w:rFonts w:hint="eastAsia" w:ascii="仿宋" w:hAnsi="仿宋" w:eastAsia="仿宋" w:cs="仿宋"/>
          <w:color w:val="000000"/>
          <w:kern w:val="0"/>
          <w:sz w:val="32"/>
          <w:szCs w:val="32"/>
        </w:rPr>
        <w:t>单位地址：</w:t>
      </w:r>
      <w:r>
        <w:rPr>
          <w:rFonts w:hint="eastAsia" w:ascii="仿宋" w:hAnsi="仿宋" w:eastAsia="仿宋" w:cs="仿宋"/>
          <w:color w:val="000000"/>
          <w:kern w:val="0"/>
          <w:sz w:val="32"/>
          <w:szCs w:val="32"/>
          <w:u w:val="single"/>
        </w:rPr>
        <w:t xml:space="preserve">                                       </w:t>
      </w:r>
      <w:r>
        <w:rPr>
          <w:rFonts w:hint="eastAsia" w:ascii="仿宋" w:hAnsi="仿宋" w:eastAsia="仿宋" w:cs="仿宋"/>
          <w:sz w:val="32"/>
          <w:szCs w:val="32"/>
        </w:rPr>
        <w:t xml:space="preserve">                </w:t>
      </w:r>
    </w:p>
    <w:p w14:paraId="50737883">
      <w:pPr>
        <w:widowControl/>
        <w:spacing w:after="40"/>
        <w:rPr>
          <w:rFonts w:hint="default"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rPr>
        <w:t>法定代表人或其委托代理人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u w:val="none"/>
        </w:rPr>
        <w:t>签字</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p>
    <w:p w14:paraId="17C9D3C3">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lang w:eastAsia="zh-CN"/>
        </w:rPr>
        <w:t>联系</w:t>
      </w:r>
      <w:r>
        <w:rPr>
          <w:rFonts w:hint="eastAsia" w:ascii="仿宋" w:hAnsi="仿宋" w:eastAsia="仿宋" w:cs="仿宋"/>
          <w:color w:val="000000"/>
          <w:kern w:val="0"/>
          <w:sz w:val="32"/>
          <w:szCs w:val="32"/>
        </w:rPr>
        <w:t>电话：</w:t>
      </w:r>
      <w:r>
        <w:rPr>
          <w:rFonts w:hint="eastAsia" w:ascii="仿宋" w:hAnsi="仿宋" w:eastAsia="仿宋" w:cs="仿宋"/>
          <w:color w:val="000000"/>
          <w:kern w:val="0"/>
          <w:sz w:val="32"/>
          <w:szCs w:val="32"/>
          <w:u w:val="single"/>
        </w:rPr>
        <w:t xml:space="preserve">                  </w:t>
      </w:r>
    </w:p>
    <w:p w14:paraId="23B4F877">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电子邮箱：</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 xml:space="preserve">日期： </w:t>
      </w:r>
      <w:r>
        <w:rPr>
          <w:rFonts w:hint="eastAsia" w:ascii="仿宋" w:hAnsi="仿宋" w:eastAsia="仿宋" w:cs="仿宋"/>
          <w:color w:val="000000"/>
          <w:kern w:val="0"/>
          <w:sz w:val="32"/>
          <w:szCs w:val="32"/>
          <w:u w:val="none"/>
          <w:lang w:val="en-US" w:eastAsia="zh-CN"/>
        </w:rPr>
        <w:t>2025</w:t>
      </w:r>
      <w:r>
        <w:rPr>
          <w:rFonts w:hint="eastAsia" w:ascii="仿宋" w:hAnsi="仿宋" w:eastAsia="仿宋" w:cs="仿宋"/>
          <w:color w:val="000000"/>
          <w:kern w:val="0"/>
          <w:sz w:val="32"/>
          <w:szCs w:val="32"/>
          <w:u w:val="single"/>
        </w:rPr>
        <w:t>年   月   日</w:t>
      </w:r>
    </w:p>
    <w:p w14:paraId="2091331D">
      <w:pPr>
        <w:jc w:val="center"/>
        <w:rPr>
          <w:rFonts w:hint="eastAsia" w:eastAsiaTheme="minorEastAsia"/>
          <w:b/>
          <w:sz w:val="28"/>
          <w:szCs w:val="28"/>
          <w:lang w:val="en-US" w:eastAsia="zh-CN"/>
        </w:rPr>
      </w:pPr>
      <w:r>
        <w:rPr>
          <w:b/>
          <w:sz w:val="32"/>
          <w:szCs w:val="32"/>
        </w:rPr>
        <w:br w:type="page"/>
      </w:r>
      <w:r>
        <w:rPr>
          <w:rFonts w:hint="eastAsia"/>
          <w:b/>
          <w:sz w:val="28"/>
          <w:szCs w:val="28"/>
        </w:rPr>
        <w:t>惠州开放大学老年大学教学楼建设工程质量检测服务报价汇总表</w:t>
      </w:r>
    </w:p>
    <w:p w14:paraId="50AFCEAB">
      <w:pPr>
        <w:jc w:val="center"/>
        <w:rPr>
          <w:b/>
          <w:sz w:val="32"/>
          <w:szCs w:val="32"/>
        </w:rPr>
      </w:pPr>
    </w:p>
    <w:p w14:paraId="5DC3C86D">
      <w:pPr>
        <w:jc w:val="center"/>
        <w:rPr>
          <w:rFonts w:hint="eastAsia" w:eastAsia="宋体"/>
          <w:b/>
          <w:sz w:val="32"/>
          <w:szCs w:val="32"/>
          <w:lang w:eastAsia="zh-CN"/>
        </w:rPr>
      </w:pPr>
    </w:p>
    <w:p w14:paraId="69628CDE">
      <w:pPr>
        <w:jc w:val="center"/>
        <w:rPr>
          <w:b/>
          <w:sz w:val="32"/>
          <w:szCs w:val="32"/>
        </w:rPr>
      </w:pPr>
    </w:p>
    <w:p w14:paraId="5DD7E11F">
      <w:pPr>
        <w:jc w:val="center"/>
        <w:rPr>
          <w:b/>
          <w:sz w:val="32"/>
          <w:szCs w:val="32"/>
        </w:rPr>
      </w:pPr>
    </w:p>
    <w:p w14:paraId="61090DD5">
      <w:pPr>
        <w:jc w:val="center"/>
        <w:rPr>
          <w:b/>
          <w:sz w:val="32"/>
          <w:szCs w:val="32"/>
        </w:rPr>
      </w:pPr>
    </w:p>
    <w:p w14:paraId="3EC03C20">
      <w:pPr>
        <w:jc w:val="center"/>
        <w:rPr>
          <w:b/>
          <w:sz w:val="32"/>
          <w:szCs w:val="32"/>
        </w:rPr>
      </w:pPr>
    </w:p>
    <w:p w14:paraId="329511DD">
      <w:pPr>
        <w:jc w:val="center"/>
        <w:rPr>
          <w:b/>
          <w:sz w:val="32"/>
          <w:szCs w:val="32"/>
        </w:rPr>
      </w:pPr>
    </w:p>
    <w:p w14:paraId="42BC5C93">
      <w:pPr>
        <w:jc w:val="center"/>
        <w:rPr>
          <w:b/>
          <w:sz w:val="32"/>
          <w:szCs w:val="32"/>
        </w:rPr>
      </w:pPr>
    </w:p>
    <w:p w14:paraId="44999659">
      <w:pPr>
        <w:jc w:val="center"/>
        <w:rPr>
          <w:b/>
          <w:sz w:val="32"/>
          <w:szCs w:val="32"/>
        </w:rPr>
      </w:pPr>
    </w:p>
    <w:p w14:paraId="6929C61B">
      <w:pPr>
        <w:jc w:val="center"/>
        <w:rPr>
          <w:b/>
          <w:sz w:val="32"/>
          <w:szCs w:val="32"/>
        </w:rPr>
      </w:pPr>
    </w:p>
    <w:p w14:paraId="231D451D">
      <w:pPr>
        <w:jc w:val="center"/>
        <w:rPr>
          <w:b/>
          <w:sz w:val="32"/>
          <w:szCs w:val="32"/>
        </w:rPr>
      </w:pPr>
    </w:p>
    <w:p w14:paraId="2F87BB01">
      <w:pPr>
        <w:jc w:val="center"/>
        <w:rPr>
          <w:b/>
          <w:sz w:val="32"/>
          <w:szCs w:val="32"/>
        </w:rPr>
      </w:pPr>
    </w:p>
    <w:p w14:paraId="23F2833B">
      <w:pPr>
        <w:jc w:val="center"/>
        <w:rPr>
          <w:b/>
          <w:sz w:val="32"/>
          <w:szCs w:val="32"/>
        </w:rPr>
      </w:pPr>
    </w:p>
    <w:p w14:paraId="73460B6E">
      <w:pPr>
        <w:jc w:val="center"/>
        <w:rPr>
          <w:b/>
          <w:sz w:val="32"/>
          <w:szCs w:val="32"/>
        </w:rPr>
      </w:pPr>
    </w:p>
    <w:p w14:paraId="574F0E7F">
      <w:pPr>
        <w:jc w:val="center"/>
        <w:rPr>
          <w:b/>
          <w:sz w:val="32"/>
          <w:szCs w:val="32"/>
        </w:rPr>
      </w:pPr>
    </w:p>
    <w:p w14:paraId="1EBC8D51">
      <w:pPr>
        <w:jc w:val="center"/>
        <w:rPr>
          <w:b/>
          <w:sz w:val="32"/>
          <w:szCs w:val="32"/>
        </w:rPr>
      </w:pPr>
    </w:p>
    <w:p w14:paraId="102F00A0">
      <w:pPr>
        <w:jc w:val="center"/>
        <w:rPr>
          <w:b/>
          <w:sz w:val="32"/>
          <w:szCs w:val="32"/>
        </w:rPr>
      </w:pPr>
    </w:p>
    <w:p w14:paraId="2D3BD7A5">
      <w:pPr>
        <w:jc w:val="center"/>
        <w:rPr>
          <w:b/>
          <w:sz w:val="32"/>
          <w:szCs w:val="32"/>
        </w:rPr>
      </w:pPr>
    </w:p>
    <w:p w14:paraId="4DFE2AC2">
      <w:pPr>
        <w:jc w:val="center"/>
        <w:rPr>
          <w:b/>
          <w:sz w:val="32"/>
          <w:szCs w:val="32"/>
        </w:rPr>
      </w:pPr>
    </w:p>
    <w:p w14:paraId="14A2170C">
      <w:pPr>
        <w:jc w:val="center"/>
        <w:rPr>
          <w:b/>
          <w:sz w:val="32"/>
          <w:szCs w:val="32"/>
        </w:rPr>
      </w:pPr>
    </w:p>
    <w:p w14:paraId="751A7BCC">
      <w:pPr>
        <w:jc w:val="center"/>
        <w:rPr>
          <w:b/>
          <w:sz w:val="32"/>
          <w:szCs w:val="32"/>
        </w:rPr>
      </w:pPr>
    </w:p>
    <w:p w14:paraId="472E56CF">
      <w:pPr>
        <w:jc w:val="center"/>
        <w:rPr>
          <w:rFonts w:hint="eastAsia"/>
          <w:b/>
          <w:sz w:val="28"/>
          <w:szCs w:val="28"/>
        </w:rPr>
      </w:pPr>
      <w:r>
        <w:rPr>
          <w:rFonts w:hint="eastAsia"/>
          <w:b/>
          <w:sz w:val="28"/>
          <w:szCs w:val="28"/>
        </w:rPr>
        <w:t>企业营业执照复印件</w:t>
      </w:r>
    </w:p>
    <w:p w14:paraId="2B0A9AAA">
      <w:pPr>
        <w:jc w:val="center"/>
        <w:rPr>
          <w:b/>
          <w:sz w:val="32"/>
          <w:szCs w:val="32"/>
        </w:rPr>
      </w:pPr>
    </w:p>
    <w:p w14:paraId="705E0A0C">
      <w:pPr>
        <w:jc w:val="center"/>
        <w:rPr>
          <w:b/>
          <w:sz w:val="32"/>
          <w:szCs w:val="32"/>
        </w:rPr>
      </w:pPr>
    </w:p>
    <w:p w14:paraId="63B8AB1D">
      <w:pPr>
        <w:ind w:left="0" w:leftChars="0" w:firstLine="560" w:firstLineChars="200"/>
        <w:jc w:val="right"/>
        <w:rPr>
          <w:rFonts w:hint="default" w:ascii="仿宋" w:hAnsi="仿宋" w:eastAsia="仿宋" w:cs="仿宋"/>
          <w:sz w:val="28"/>
          <w:szCs w:val="28"/>
          <w:lang w:val="en-US" w:eastAsia="zh-CN"/>
        </w:rPr>
      </w:pPr>
    </w:p>
    <w:p w14:paraId="6A285316">
      <w:pPr>
        <w:ind w:left="0" w:leftChars="0" w:firstLine="560" w:firstLineChars="200"/>
        <w:jc w:val="right"/>
        <w:rPr>
          <w:rFonts w:hint="default" w:ascii="仿宋" w:hAnsi="仿宋" w:eastAsia="仿宋" w:cs="仿宋"/>
          <w:sz w:val="28"/>
          <w:szCs w:val="28"/>
          <w:lang w:val="en-US" w:eastAsia="zh-CN"/>
        </w:rPr>
      </w:pPr>
    </w:p>
    <w:p w14:paraId="64D7860F">
      <w:pPr>
        <w:ind w:left="0" w:leftChars="0" w:firstLine="560" w:firstLineChars="200"/>
        <w:jc w:val="right"/>
        <w:rPr>
          <w:rFonts w:hint="default" w:ascii="仿宋" w:hAnsi="仿宋" w:eastAsia="仿宋" w:cs="仿宋"/>
          <w:sz w:val="28"/>
          <w:szCs w:val="28"/>
          <w:lang w:val="en-US" w:eastAsia="zh-CN"/>
        </w:rPr>
      </w:pPr>
    </w:p>
    <w:p w14:paraId="0A66F230">
      <w:pPr>
        <w:ind w:left="0" w:leftChars="0" w:firstLine="560" w:firstLineChars="200"/>
        <w:jc w:val="right"/>
        <w:rPr>
          <w:rFonts w:hint="default" w:ascii="仿宋" w:hAnsi="仿宋" w:eastAsia="仿宋" w:cs="仿宋"/>
          <w:sz w:val="28"/>
          <w:szCs w:val="28"/>
          <w:lang w:val="en-US" w:eastAsia="zh-CN"/>
        </w:rPr>
      </w:pPr>
    </w:p>
    <w:p w14:paraId="75F26EC5">
      <w:pPr>
        <w:ind w:left="0" w:leftChars="0" w:firstLine="560" w:firstLineChars="200"/>
        <w:jc w:val="right"/>
        <w:rPr>
          <w:rFonts w:hint="default" w:ascii="仿宋" w:hAnsi="仿宋" w:eastAsia="仿宋" w:cs="仿宋"/>
          <w:sz w:val="28"/>
          <w:szCs w:val="28"/>
          <w:lang w:val="en-US" w:eastAsia="zh-CN"/>
        </w:rPr>
      </w:pPr>
    </w:p>
    <w:p w14:paraId="042B12A8">
      <w:pPr>
        <w:ind w:left="0" w:leftChars="0" w:firstLine="560" w:firstLineChars="200"/>
        <w:jc w:val="right"/>
        <w:rPr>
          <w:rFonts w:hint="default" w:ascii="仿宋" w:hAnsi="仿宋" w:eastAsia="仿宋" w:cs="仿宋"/>
          <w:sz w:val="28"/>
          <w:szCs w:val="28"/>
          <w:lang w:val="en-US" w:eastAsia="zh-CN"/>
        </w:rPr>
      </w:pPr>
    </w:p>
    <w:p w14:paraId="570A384F">
      <w:pPr>
        <w:ind w:left="0" w:leftChars="0" w:firstLine="560" w:firstLineChars="200"/>
        <w:jc w:val="right"/>
        <w:rPr>
          <w:rFonts w:hint="default" w:ascii="仿宋" w:hAnsi="仿宋" w:eastAsia="仿宋" w:cs="仿宋"/>
          <w:sz w:val="28"/>
          <w:szCs w:val="28"/>
          <w:lang w:val="en-US" w:eastAsia="zh-CN"/>
        </w:rPr>
      </w:pPr>
    </w:p>
    <w:p w14:paraId="0355C046">
      <w:pPr>
        <w:ind w:left="0" w:leftChars="0" w:firstLine="560" w:firstLineChars="200"/>
        <w:jc w:val="right"/>
        <w:rPr>
          <w:rFonts w:hint="default" w:ascii="仿宋" w:hAnsi="仿宋" w:eastAsia="仿宋" w:cs="仿宋"/>
          <w:sz w:val="28"/>
          <w:szCs w:val="28"/>
          <w:lang w:val="en-US" w:eastAsia="zh-CN"/>
        </w:rPr>
      </w:pPr>
    </w:p>
    <w:p w14:paraId="084DED7E">
      <w:pPr>
        <w:ind w:left="0" w:leftChars="0" w:firstLine="560" w:firstLineChars="200"/>
        <w:jc w:val="right"/>
        <w:rPr>
          <w:rFonts w:hint="default" w:ascii="仿宋" w:hAnsi="仿宋" w:eastAsia="仿宋" w:cs="仿宋"/>
          <w:sz w:val="28"/>
          <w:szCs w:val="28"/>
          <w:lang w:val="en-US" w:eastAsia="zh-CN"/>
        </w:rPr>
      </w:pPr>
    </w:p>
    <w:p w14:paraId="495954CF">
      <w:pPr>
        <w:ind w:left="0" w:leftChars="0" w:firstLine="560" w:firstLineChars="200"/>
        <w:jc w:val="right"/>
        <w:rPr>
          <w:rFonts w:hint="default" w:ascii="仿宋" w:hAnsi="仿宋" w:eastAsia="仿宋" w:cs="仿宋"/>
          <w:sz w:val="28"/>
          <w:szCs w:val="28"/>
          <w:lang w:val="en-US" w:eastAsia="zh-CN"/>
        </w:rPr>
      </w:pPr>
    </w:p>
    <w:p w14:paraId="24A9D3E5">
      <w:pPr>
        <w:ind w:left="0" w:leftChars="0" w:firstLine="560" w:firstLineChars="200"/>
        <w:jc w:val="right"/>
        <w:rPr>
          <w:rFonts w:hint="default" w:ascii="仿宋" w:hAnsi="仿宋" w:eastAsia="仿宋" w:cs="仿宋"/>
          <w:sz w:val="28"/>
          <w:szCs w:val="28"/>
          <w:lang w:val="en-US" w:eastAsia="zh-CN"/>
        </w:rPr>
      </w:pPr>
    </w:p>
    <w:p w14:paraId="4F55A4DC">
      <w:pPr>
        <w:ind w:left="0" w:leftChars="0" w:firstLine="560" w:firstLineChars="200"/>
        <w:jc w:val="right"/>
        <w:rPr>
          <w:rFonts w:hint="default" w:ascii="仿宋" w:hAnsi="仿宋" w:eastAsia="仿宋" w:cs="仿宋"/>
          <w:sz w:val="28"/>
          <w:szCs w:val="28"/>
          <w:lang w:val="en-US" w:eastAsia="zh-CN"/>
        </w:rPr>
      </w:pPr>
    </w:p>
    <w:p w14:paraId="62F92C94">
      <w:pPr>
        <w:ind w:left="0" w:leftChars="0" w:firstLine="560" w:firstLineChars="200"/>
        <w:jc w:val="right"/>
        <w:rPr>
          <w:rFonts w:hint="default" w:ascii="仿宋" w:hAnsi="仿宋" w:eastAsia="仿宋" w:cs="仿宋"/>
          <w:sz w:val="28"/>
          <w:szCs w:val="28"/>
          <w:lang w:val="en-US" w:eastAsia="zh-CN"/>
        </w:rPr>
      </w:pPr>
    </w:p>
    <w:p w14:paraId="68DE9E37">
      <w:pPr>
        <w:ind w:left="0" w:leftChars="0" w:firstLine="560" w:firstLineChars="200"/>
        <w:jc w:val="right"/>
        <w:rPr>
          <w:rFonts w:hint="default" w:ascii="仿宋" w:hAnsi="仿宋" w:eastAsia="仿宋" w:cs="仿宋"/>
          <w:sz w:val="28"/>
          <w:szCs w:val="28"/>
          <w:lang w:val="en-US" w:eastAsia="zh-CN"/>
        </w:rPr>
      </w:pPr>
    </w:p>
    <w:p w14:paraId="3E9A9393">
      <w:pPr>
        <w:ind w:left="0" w:leftChars="0" w:firstLine="560" w:firstLineChars="200"/>
        <w:jc w:val="right"/>
        <w:rPr>
          <w:rFonts w:hint="default" w:ascii="仿宋" w:hAnsi="仿宋" w:eastAsia="仿宋" w:cs="仿宋"/>
          <w:sz w:val="28"/>
          <w:szCs w:val="28"/>
          <w:lang w:val="en-US" w:eastAsia="zh-CN"/>
        </w:rPr>
      </w:pPr>
    </w:p>
    <w:p w14:paraId="5A5D0BB7">
      <w:pPr>
        <w:ind w:left="0" w:leftChars="0" w:firstLine="560" w:firstLineChars="200"/>
        <w:jc w:val="right"/>
        <w:rPr>
          <w:rFonts w:hint="default" w:ascii="仿宋" w:hAnsi="仿宋" w:eastAsia="仿宋" w:cs="仿宋"/>
          <w:sz w:val="28"/>
          <w:szCs w:val="28"/>
          <w:lang w:val="en-US" w:eastAsia="zh-CN"/>
        </w:rPr>
      </w:pPr>
    </w:p>
    <w:p w14:paraId="55070979">
      <w:pPr>
        <w:ind w:left="0" w:leftChars="0" w:firstLine="560" w:firstLineChars="200"/>
        <w:jc w:val="right"/>
        <w:rPr>
          <w:rFonts w:hint="default" w:ascii="仿宋" w:hAnsi="仿宋" w:eastAsia="仿宋" w:cs="仿宋"/>
          <w:sz w:val="28"/>
          <w:szCs w:val="28"/>
          <w:lang w:val="en-US" w:eastAsia="zh-CN"/>
        </w:rPr>
      </w:pPr>
    </w:p>
    <w:p w14:paraId="702E2B2C">
      <w:pPr>
        <w:ind w:left="0" w:leftChars="0" w:firstLine="560" w:firstLineChars="200"/>
        <w:jc w:val="right"/>
        <w:rPr>
          <w:rFonts w:hint="default" w:ascii="仿宋" w:hAnsi="仿宋" w:eastAsia="仿宋" w:cs="仿宋"/>
          <w:sz w:val="28"/>
          <w:szCs w:val="28"/>
          <w:lang w:val="en-US" w:eastAsia="zh-CN"/>
        </w:rPr>
      </w:pPr>
    </w:p>
    <w:p w14:paraId="46483237">
      <w:pPr>
        <w:ind w:left="0" w:leftChars="0" w:firstLine="560" w:firstLineChars="200"/>
        <w:jc w:val="right"/>
        <w:rPr>
          <w:rFonts w:hint="default" w:ascii="仿宋" w:hAnsi="仿宋" w:eastAsia="仿宋" w:cs="仿宋"/>
          <w:sz w:val="28"/>
          <w:szCs w:val="28"/>
          <w:lang w:val="en-US" w:eastAsia="zh-CN"/>
        </w:rPr>
      </w:pPr>
    </w:p>
    <w:p w14:paraId="0FEB4DB7">
      <w:pPr>
        <w:jc w:val="center"/>
        <w:rPr>
          <w:rFonts w:hint="eastAsia" w:ascii="宋体" w:hAnsi="宋体"/>
          <w:b/>
          <w:sz w:val="24"/>
          <w:szCs w:val="24"/>
        </w:rPr>
      </w:pPr>
      <w:r>
        <w:rPr>
          <w:rFonts w:hint="eastAsia" w:ascii="宋体" w:hAnsi="宋体"/>
          <w:b/>
          <w:sz w:val="24"/>
          <w:szCs w:val="24"/>
          <w:lang w:val="en-US" w:eastAsia="zh-CN"/>
        </w:rPr>
        <w:t>资质证书</w:t>
      </w:r>
      <w:r>
        <w:rPr>
          <w:rFonts w:hint="eastAsia" w:ascii="宋体" w:hAnsi="宋体"/>
          <w:b/>
          <w:sz w:val="24"/>
          <w:szCs w:val="24"/>
        </w:rPr>
        <w:t>复印件</w:t>
      </w:r>
    </w:p>
    <w:p w14:paraId="2FA0839C">
      <w:pPr>
        <w:jc w:val="center"/>
        <w:rPr>
          <w:rFonts w:hint="eastAsia" w:ascii="宋体" w:hAnsi="宋体"/>
          <w:b/>
          <w:sz w:val="24"/>
          <w:szCs w:val="24"/>
        </w:rPr>
      </w:pPr>
    </w:p>
    <w:p w14:paraId="7240D620">
      <w:pPr>
        <w:jc w:val="center"/>
        <w:rPr>
          <w:rFonts w:hint="eastAsia" w:ascii="宋体" w:hAnsi="宋体"/>
          <w:b/>
          <w:sz w:val="24"/>
          <w:szCs w:val="24"/>
        </w:rPr>
      </w:pPr>
    </w:p>
    <w:p w14:paraId="3287D5F6">
      <w:pPr>
        <w:jc w:val="center"/>
        <w:rPr>
          <w:rFonts w:hint="eastAsia" w:ascii="宋体" w:hAnsi="宋体"/>
          <w:b/>
          <w:sz w:val="24"/>
          <w:szCs w:val="24"/>
        </w:rPr>
      </w:pPr>
    </w:p>
    <w:p w14:paraId="79BD2B9F">
      <w:pPr>
        <w:jc w:val="center"/>
        <w:rPr>
          <w:rFonts w:hint="eastAsia" w:ascii="宋体" w:hAnsi="宋体"/>
          <w:b/>
          <w:sz w:val="24"/>
          <w:szCs w:val="24"/>
        </w:rPr>
      </w:pPr>
    </w:p>
    <w:p w14:paraId="6968C135">
      <w:pPr>
        <w:jc w:val="center"/>
        <w:rPr>
          <w:rFonts w:hint="eastAsia" w:ascii="宋体" w:hAnsi="宋体"/>
          <w:b/>
          <w:sz w:val="24"/>
          <w:szCs w:val="24"/>
        </w:rPr>
      </w:pPr>
    </w:p>
    <w:p w14:paraId="604178ED">
      <w:pPr>
        <w:jc w:val="center"/>
        <w:rPr>
          <w:rFonts w:hint="eastAsia" w:ascii="宋体" w:hAnsi="宋体"/>
          <w:b/>
          <w:sz w:val="24"/>
          <w:szCs w:val="24"/>
        </w:rPr>
      </w:pPr>
    </w:p>
    <w:p w14:paraId="74FB1B8A">
      <w:pPr>
        <w:jc w:val="center"/>
        <w:rPr>
          <w:rFonts w:hint="eastAsia" w:ascii="宋体" w:hAnsi="宋体"/>
          <w:b/>
          <w:sz w:val="24"/>
          <w:szCs w:val="24"/>
        </w:rPr>
      </w:pPr>
    </w:p>
    <w:p w14:paraId="1322D520">
      <w:pPr>
        <w:jc w:val="center"/>
        <w:rPr>
          <w:rFonts w:hint="eastAsia" w:ascii="宋体" w:hAnsi="宋体"/>
          <w:b/>
          <w:sz w:val="24"/>
          <w:szCs w:val="24"/>
        </w:rPr>
      </w:pPr>
    </w:p>
    <w:p w14:paraId="540EBC92">
      <w:pPr>
        <w:jc w:val="center"/>
        <w:rPr>
          <w:rFonts w:hint="eastAsia" w:ascii="宋体" w:hAnsi="宋体"/>
          <w:b/>
          <w:sz w:val="24"/>
          <w:szCs w:val="24"/>
        </w:rPr>
      </w:pPr>
    </w:p>
    <w:p w14:paraId="2ADE2433">
      <w:pPr>
        <w:jc w:val="center"/>
        <w:rPr>
          <w:rFonts w:hint="eastAsia" w:ascii="宋体" w:hAnsi="宋体"/>
          <w:b/>
          <w:sz w:val="24"/>
          <w:szCs w:val="24"/>
        </w:rPr>
      </w:pPr>
    </w:p>
    <w:p w14:paraId="6864297B">
      <w:pPr>
        <w:jc w:val="center"/>
        <w:rPr>
          <w:rFonts w:hint="eastAsia" w:ascii="宋体" w:hAnsi="宋体"/>
          <w:b/>
          <w:sz w:val="24"/>
          <w:szCs w:val="24"/>
        </w:rPr>
      </w:pPr>
    </w:p>
    <w:p w14:paraId="57A85386">
      <w:pPr>
        <w:jc w:val="center"/>
        <w:rPr>
          <w:rFonts w:hint="eastAsia" w:ascii="宋体" w:hAnsi="宋体"/>
          <w:b/>
          <w:sz w:val="24"/>
          <w:szCs w:val="24"/>
        </w:rPr>
      </w:pPr>
    </w:p>
    <w:p w14:paraId="417611F7">
      <w:pPr>
        <w:jc w:val="center"/>
        <w:rPr>
          <w:rFonts w:hint="eastAsia" w:ascii="宋体" w:hAnsi="宋体"/>
          <w:b/>
          <w:sz w:val="24"/>
          <w:szCs w:val="24"/>
        </w:rPr>
      </w:pPr>
    </w:p>
    <w:p w14:paraId="339CA5F8">
      <w:pPr>
        <w:jc w:val="center"/>
        <w:rPr>
          <w:rFonts w:hint="eastAsia" w:ascii="宋体" w:hAnsi="宋体"/>
          <w:b/>
          <w:sz w:val="24"/>
          <w:szCs w:val="24"/>
        </w:rPr>
      </w:pPr>
    </w:p>
    <w:p w14:paraId="61050DEF">
      <w:pPr>
        <w:jc w:val="center"/>
        <w:rPr>
          <w:rFonts w:hint="eastAsia" w:ascii="宋体" w:hAnsi="宋体"/>
          <w:b/>
          <w:sz w:val="24"/>
          <w:szCs w:val="24"/>
        </w:rPr>
      </w:pPr>
    </w:p>
    <w:p w14:paraId="5010F1E7">
      <w:pPr>
        <w:jc w:val="center"/>
        <w:rPr>
          <w:rFonts w:hint="eastAsia" w:ascii="宋体" w:hAnsi="宋体"/>
          <w:b/>
          <w:sz w:val="24"/>
          <w:szCs w:val="24"/>
        </w:rPr>
      </w:pPr>
    </w:p>
    <w:p w14:paraId="3ACD6895">
      <w:pPr>
        <w:jc w:val="center"/>
        <w:rPr>
          <w:rFonts w:hint="eastAsia" w:ascii="宋体" w:hAnsi="宋体"/>
          <w:b/>
          <w:sz w:val="24"/>
          <w:szCs w:val="24"/>
        </w:rPr>
      </w:pPr>
    </w:p>
    <w:p w14:paraId="3F24EC84">
      <w:pPr>
        <w:jc w:val="center"/>
        <w:rPr>
          <w:rFonts w:hint="eastAsia" w:ascii="宋体" w:hAnsi="宋体"/>
          <w:b/>
          <w:sz w:val="24"/>
          <w:szCs w:val="24"/>
        </w:rPr>
      </w:pPr>
    </w:p>
    <w:p w14:paraId="6289C30B">
      <w:pPr>
        <w:jc w:val="center"/>
        <w:rPr>
          <w:rFonts w:hint="eastAsia" w:ascii="宋体" w:hAnsi="宋体"/>
          <w:b/>
          <w:sz w:val="24"/>
          <w:szCs w:val="24"/>
        </w:rPr>
      </w:pPr>
    </w:p>
    <w:p w14:paraId="3F75DBBC">
      <w:pPr>
        <w:jc w:val="center"/>
        <w:rPr>
          <w:rFonts w:hint="eastAsia" w:ascii="宋体" w:hAnsi="宋体"/>
          <w:b/>
          <w:sz w:val="24"/>
          <w:szCs w:val="24"/>
        </w:rPr>
      </w:pPr>
    </w:p>
    <w:p w14:paraId="02E23760">
      <w:pPr>
        <w:jc w:val="center"/>
        <w:rPr>
          <w:rFonts w:hint="eastAsia" w:ascii="宋体" w:hAnsi="宋体"/>
          <w:b/>
          <w:sz w:val="24"/>
          <w:szCs w:val="24"/>
        </w:rPr>
      </w:pPr>
    </w:p>
    <w:p w14:paraId="0F854879">
      <w:pPr>
        <w:jc w:val="center"/>
        <w:rPr>
          <w:rFonts w:hint="eastAsia" w:ascii="宋体" w:hAnsi="宋体"/>
          <w:b/>
          <w:sz w:val="24"/>
          <w:szCs w:val="24"/>
        </w:rPr>
      </w:pPr>
    </w:p>
    <w:p w14:paraId="2A8C9D95">
      <w:pPr>
        <w:jc w:val="center"/>
        <w:rPr>
          <w:rFonts w:hint="eastAsia" w:ascii="宋体" w:hAnsi="宋体"/>
          <w:b/>
          <w:sz w:val="24"/>
          <w:szCs w:val="24"/>
        </w:rPr>
      </w:pPr>
    </w:p>
    <w:p w14:paraId="086C181E">
      <w:pPr>
        <w:jc w:val="center"/>
        <w:rPr>
          <w:rFonts w:hint="eastAsia" w:ascii="宋体" w:hAnsi="宋体"/>
          <w:b/>
          <w:sz w:val="24"/>
          <w:szCs w:val="24"/>
        </w:rPr>
      </w:pPr>
    </w:p>
    <w:p w14:paraId="62D2D301">
      <w:pPr>
        <w:jc w:val="center"/>
        <w:rPr>
          <w:rFonts w:hint="eastAsia" w:ascii="宋体" w:hAnsi="宋体"/>
          <w:b/>
          <w:sz w:val="24"/>
          <w:szCs w:val="24"/>
        </w:rPr>
      </w:pPr>
    </w:p>
    <w:p w14:paraId="2A1CC530">
      <w:pPr>
        <w:jc w:val="center"/>
        <w:rPr>
          <w:rFonts w:hint="eastAsia" w:ascii="宋体" w:hAnsi="宋体"/>
          <w:b/>
          <w:sz w:val="24"/>
          <w:szCs w:val="24"/>
        </w:rPr>
      </w:pPr>
    </w:p>
    <w:p w14:paraId="64E9781A">
      <w:pPr>
        <w:jc w:val="center"/>
        <w:rPr>
          <w:rFonts w:hint="eastAsia" w:ascii="宋体" w:hAnsi="宋体"/>
          <w:b/>
          <w:sz w:val="24"/>
          <w:szCs w:val="24"/>
        </w:rPr>
      </w:pPr>
    </w:p>
    <w:p w14:paraId="5D291F87">
      <w:pPr>
        <w:jc w:val="center"/>
        <w:rPr>
          <w:rFonts w:hint="eastAsia" w:ascii="宋体" w:hAnsi="宋体"/>
          <w:b/>
          <w:sz w:val="24"/>
          <w:szCs w:val="24"/>
        </w:rPr>
      </w:pPr>
    </w:p>
    <w:p w14:paraId="7C3A89C5">
      <w:pPr>
        <w:jc w:val="center"/>
        <w:rPr>
          <w:rFonts w:hint="eastAsia" w:ascii="宋体" w:hAnsi="宋体"/>
          <w:b/>
          <w:sz w:val="24"/>
          <w:szCs w:val="24"/>
        </w:rPr>
      </w:pPr>
    </w:p>
    <w:p w14:paraId="6F858143">
      <w:pPr>
        <w:jc w:val="center"/>
        <w:rPr>
          <w:rFonts w:hint="eastAsia" w:ascii="宋体" w:hAnsi="宋体"/>
          <w:b/>
          <w:sz w:val="24"/>
          <w:szCs w:val="24"/>
        </w:rPr>
      </w:pPr>
    </w:p>
    <w:p w14:paraId="071800B7">
      <w:pPr>
        <w:jc w:val="center"/>
        <w:rPr>
          <w:rFonts w:hint="eastAsia" w:ascii="宋体" w:hAnsi="宋体"/>
          <w:b/>
          <w:sz w:val="24"/>
          <w:szCs w:val="24"/>
        </w:rPr>
      </w:pPr>
    </w:p>
    <w:p w14:paraId="28B4E5FA">
      <w:pPr>
        <w:jc w:val="center"/>
        <w:rPr>
          <w:rFonts w:hint="eastAsia" w:ascii="宋体" w:hAnsi="宋体"/>
          <w:b/>
          <w:sz w:val="24"/>
          <w:szCs w:val="24"/>
        </w:rPr>
      </w:pPr>
    </w:p>
    <w:p w14:paraId="38051A04">
      <w:pPr>
        <w:jc w:val="center"/>
        <w:rPr>
          <w:rFonts w:hint="eastAsia" w:ascii="宋体" w:hAnsi="宋体"/>
          <w:b/>
          <w:sz w:val="24"/>
          <w:szCs w:val="24"/>
        </w:rPr>
      </w:pPr>
    </w:p>
    <w:p w14:paraId="4F1FA827">
      <w:pPr>
        <w:jc w:val="center"/>
        <w:rPr>
          <w:rFonts w:hint="eastAsia" w:ascii="宋体" w:hAnsi="宋体"/>
          <w:b/>
          <w:sz w:val="24"/>
          <w:szCs w:val="24"/>
        </w:rPr>
      </w:pPr>
    </w:p>
    <w:p w14:paraId="55CEEAD9">
      <w:pPr>
        <w:jc w:val="center"/>
        <w:rPr>
          <w:rFonts w:hint="eastAsia" w:ascii="宋体" w:hAnsi="宋体"/>
          <w:b/>
          <w:sz w:val="24"/>
          <w:szCs w:val="24"/>
        </w:rPr>
      </w:pPr>
    </w:p>
    <w:p w14:paraId="5E39AC5A">
      <w:pPr>
        <w:jc w:val="center"/>
        <w:rPr>
          <w:rFonts w:hint="eastAsia" w:ascii="宋体" w:hAnsi="宋体"/>
          <w:b/>
          <w:sz w:val="24"/>
          <w:szCs w:val="24"/>
        </w:rPr>
      </w:pPr>
    </w:p>
    <w:p w14:paraId="2962E91C">
      <w:pPr>
        <w:jc w:val="center"/>
        <w:rPr>
          <w:rFonts w:hint="eastAsia" w:ascii="宋体" w:hAnsi="宋体"/>
          <w:b/>
          <w:sz w:val="24"/>
          <w:szCs w:val="24"/>
        </w:rPr>
      </w:pPr>
    </w:p>
    <w:p w14:paraId="48E1B9DA">
      <w:pPr>
        <w:jc w:val="center"/>
        <w:rPr>
          <w:rFonts w:hint="eastAsia" w:ascii="宋体" w:hAnsi="宋体"/>
          <w:b/>
          <w:sz w:val="24"/>
          <w:szCs w:val="24"/>
        </w:rPr>
      </w:pPr>
    </w:p>
    <w:p w14:paraId="59C227BD">
      <w:pPr>
        <w:jc w:val="center"/>
        <w:rPr>
          <w:rFonts w:hint="eastAsia" w:ascii="宋体" w:hAnsi="宋体"/>
          <w:b/>
          <w:sz w:val="24"/>
          <w:szCs w:val="24"/>
        </w:rPr>
      </w:pPr>
    </w:p>
    <w:p w14:paraId="53400AFD">
      <w:pPr>
        <w:jc w:val="center"/>
        <w:rPr>
          <w:rFonts w:hint="eastAsia" w:ascii="宋体" w:hAnsi="宋体"/>
          <w:b/>
          <w:sz w:val="24"/>
          <w:szCs w:val="24"/>
        </w:rPr>
      </w:pPr>
    </w:p>
    <w:p w14:paraId="23FC97CF">
      <w:pPr>
        <w:jc w:val="center"/>
        <w:rPr>
          <w:rFonts w:hint="eastAsia" w:ascii="宋体" w:hAnsi="宋体"/>
          <w:b/>
          <w:sz w:val="24"/>
          <w:szCs w:val="24"/>
        </w:rPr>
      </w:pPr>
    </w:p>
    <w:p w14:paraId="2F806469">
      <w:pPr>
        <w:jc w:val="center"/>
        <w:rPr>
          <w:rFonts w:hint="eastAsia" w:ascii="宋体" w:hAnsi="宋体"/>
          <w:b/>
          <w:sz w:val="24"/>
          <w:szCs w:val="24"/>
        </w:rPr>
      </w:pPr>
    </w:p>
    <w:p w14:paraId="44629714">
      <w:pPr>
        <w:jc w:val="center"/>
        <w:rPr>
          <w:rFonts w:hint="eastAsia" w:ascii="宋体" w:hAnsi="宋体"/>
          <w:b/>
          <w:sz w:val="24"/>
          <w:szCs w:val="24"/>
        </w:rPr>
      </w:pPr>
    </w:p>
    <w:p w14:paraId="3239B144">
      <w:pPr>
        <w:jc w:val="center"/>
        <w:rPr>
          <w:rFonts w:hint="default" w:ascii="宋体" w:hAnsi="宋体"/>
          <w:b/>
          <w:sz w:val="24"/>
          <w:szCs w:val="24"/>
          <w:lang w:val="en-US" w:eastAsia="zh-CN"/>
        </w:rPr>
      </w:pPr>
      <w:r>
        <w:rPr>
          <w:rFonts w:hint="default" w:ascii="宋体" w:hAnsi="宋体"/>
          <w:b/>
          <w:sz w:val="24"/>
          <w:szCs w:val="24"/>
          <w:lang w:val="en-US" w:eastAsia="zh-CN"/>
        </w:rPr>
        <w:t>入驻广东省网上中介服务超市</w:t>
      </w:r>
      <w:r>
        <w:rPr>
          <w:rFonts w:hint="eastAsia" w:ascii="宋体" w:hAnsi="宋体"/>
          <w:b/>
          <w:sz w:val="24"/>
          <w:szCs w:val="24"/>
          <w:lang w:val="en-US" w:eastAsia="zh-CN"/>
        </w:rPr>
        <w:t>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TZjNzZiZjUzNDk5NDBkMGNmODdhMzQwZGEyN2MifQ=="/>
  </w:docVars>
  <w:rsids>
    <w:rsidRoot w:val="7A82635A"/>
    <w:rsid w:val="002572D8"/>
    <w:rsid w:val="03D7580D"/>
    <w:rsid w:val="04632A50"/>
    <w:rsid w:val="06436108"/>
    <w:rsid w:val="0707096B"/>
    <w:rsid w:val="09B973F4"/>
    <w:rsid w:val="0C8A3B71"/>
    <w:rsid w:val="0EE609A6"/>
    <w:rsid w:val="10920510"/>
    <w:rsid w:val="16F62A6E"/>
    <w:rsid w:val="1BFC69EA"/>
    <w:rsid w:val="1D3C08E1"/>
    <w:rsid w:val="1DDB6F80"/>
    <w:rsid w:val="1E2C70B8"/>
    <w:rsid w:val="250B7D38"/>
    <w:rsid w:val="28F9593E"/>
    <w:rsid w:val="2D4B26CB"/>
    <w:rsid w:val="32C22CAD"/>
    <w:rsid w:val="3772562A"/>
    <w:rsid w:val="3A635E3A"/>
    <w:rsid w:val="3B6B5596"/>
    <w:rsid w:val="3F441437"/>
    <w:rsid w:val="410123D5"/>
    <w:rsid w:val="429C106F"/>
    <w:rsid w:val="43047C9F"/>
    <w:rsid w:val="44D948B4"/>
    <w:rsid w:val="458012A0"/>
    <w:rsid w:val="4BC925EF"/>
    <w:rsid w:val="4BCB5B2E"/>
    <w:rsid w:val="4E756098"/>
    <w:rsid w:val="547428FE"/>
    <w:rsid w:val="5D292BD8"/>
    <w:rsid w:val="5EE35086"/>
    <w:rsid w:val="6176486A"/>
    <w:rsid w:val="617A2210"/>
    <w:rsid w:val="626F02FB"/>
    <w:rsid w:val="62BB47FD"/>
    <w:rsid w:val="62C05A26"/>
    <w:rsid w:val="6F800038"/>
    <w:rsid w:val="78FA2303"/>
    <w:rsid w:val="7A51578C"/>
    <w:rsid w:val="7A82635A"/>
    <w:rsid w:val="7C32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市公路管理局</Company>
  <Pages>7</Pages>
  <Words>438</Words>
  <Characters>444</Characters>
  <Lines>0</Lines>
  <Paragraphs>0</Paragraphs>
  <TotalTime>10</TotalTime>
  <ScaleCrop>false</ScaleCrop>
  <LinksUpToDate>false</LinksUpToDate>
  <CharactersWithSpaces>623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2020-11-30T07:10:00Z</dcterms:created>
  <dc:creator>钟裕庭</dc:creator>
  <cp:lastModifiedBy>王培先</cp:lastModifiedBy>
  <cp:lastPrinted>2025-06-13T09:18:00Z</cp:lastPrinted>
  <dcterms:modified xsi:type="dcterms:W3CDTF">2025-06-13T09:18:06Z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9ABFEF79F89341EB94819BAAF3E46BDE</vt:lpwstr>
  </property>
  <property fmtid="{D5CDD505-2E9C-101B-9397-08002B2CF9AE}" pid="4" name="KSOTemplateDocerSaveRecord">
    <vt:lpwstr>eyJoZGlkIjoiNDQ0YTZjNzZiZjUzNDk5NDBkMGNmODdhMzQwZGEyN2MiLCJ1c2VySWQiOiI1NzQ3MDkyNDcifQ==</vt:lpwstr>
  </property>
</Properties>
</file>